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9542E" w14:textId="77777777" w:rsidR="00D60F95" w:rsidRDefault="00000000">
      <w:pPr>
        <w:pStyle w:val="1"/>
        <w:spacing w:before="100" w:after="90" w:line="240" w:lineRule="auto"/>
        <w:jc w:val="center"/>
        <w:rPr>
          <w:rFonts w:ascii="黑体" w:eastAsia="黑体"/>
          <w:sz w:val="28"/>
          <w:szCs w:val="32"/>
        </w:rPr>
      </w:pPr>
      <w:bookmarkStart w:id="0" w:name="_Toc370333327"/>
      <w:r>
        <w:rPr>
          <w:rFonts w:ascii="黑体" w:eastAsia="黑体" w:hint="eastAsia"/>
          <w:sz w:val="28"/>
          <w:szCs w:val="32"/>
        </w:rPr>
        <w:t>市政·君</w:t>
      </w:r>
      <w:proofErr w:type="gramStart"/>
      <w:r>
        <w:rPr>
          <w:rFonts w:ascii="黑体" w:eastAsia="黑体" w:hint="eastAsia"/>
          <w:sz w:val="28"/>
          <w:szCs w:val="32"/>
        </w:rPr>
        <w:t>睿</w:t>
      </w:r>
      <w:proofErr w:type="gramEnd"/>
      <w:r>
        <w:rPr>
          <w:rFonts w:ascii="黑体" w:eastAsia="黑体" w:hint="eastAsia"/>
          <w:sz w:val="28"/>
          <w:szCs w:val="32"/>
        </w:rPr>
        <w:t>项目渠道分销服务项目招标公告</w:t>
      </w:r>
    </w:p>
    <w:p w14:paraId="173F518A" w14:textId="77777777" w:rsidR="00D60F95" w:rsidRDefault="00000000">
      <w:pPr>
        <w:spacing w:line="440" w:lineRule="exact"/>
        <w:ind w:firstLineChars="200" w:firstLine="480"/>
        <w:rPr>
          <w:rFonts w:ascii="宋体" w:hAnsi="宋体" w:cs="宋体"/>
          <w:kern w:val="0"/>
          <w:sz w:val="24"/>
        </w:rPr>
      </w:pPr>
      <w:r>
        <w:rPr>
          <w:rFonts w:ascii="宋体" w:hAnsi="宋体" w:cs="宋体" w:hint="eastAsia"/>
          <w:kern w:val="0"/>
          <w:sz w:val="24"/>
        </w:rPr>
        <w:t>本招标项目</w:t>
      </w:r>
      <w:r>
        <w:rPr>
          <w:rFonts w:ascii="宋体" w:hAnsi="宋体" w:cs="宋体" w:hint="eastAsia"/>
          <w:kern w:val="0"/>
          <w:sz w:val="24"/>
          <w:u w:val="single"/>
        </w:rPr>
        <w:t>市政·君</w:t>
      </w:r>
      <w:proofErr w:type="gramStart"/>
      <w:r>
        <w:rPr>
          <w:rFonts w:ascii="宋体" w:hAnsi="宋体" w:cs="宋体" w:hint="eastAsia"/>
          <w:kern w:val="0"/>
          <w:sz w:val="24"/>
          <w:u w:val="single"/>
        </w:rPr>
        <w:t>睿</w:t>
      </w:r>
      <w:proofErr w:type="gramEnd"/>
      <w:r>
        <w:rPr>
          <w:rFonts w:ascii="宋体" w:hAnsi="宋体" w:cs="宋体" w:hint="eastAsia"/>
          <w:kern w:val="0"/>
          <w:sz w:val="24"/>
          <w:u w:val="single"/>
        </w:rPr>
        <w:t>项目渠道分销服务项目</w:t>
      </w:r>
      <w:r>
        <w:rPr>
          <w:rFonts w:ascii="宋体" w:hAnsi="宋体" w:cs="宋体" w:hint="eastAsia"/>
          <w:kern w:val="0"/>
          <w:sz w:val="24"/>
        </w:rPr>
        <w:t>已由</w:t>
      </w:r>
      <w:r>
        <w:rPr>
          <w:rFonts w:ascii="宋体" w:hAnsi="宋体" w:cs="宋体" w:hint="eastAsia"/>
          <w:kern w:val="0"/>
          <w:sz w:val="24"/>
          <w:u w:val="single"/>
        </w:rPr>
        <w:t>广州市市政房地产开发有限公司</w:t>
      </w:r>
      <w:r>
        <w:rPr>
          <w:rFonts w:ascii="宋体" w:hAnsi="宋体" w:cs="宋体" w:hint="eastAsia"/>
          <w:kern w:val="0"/>
          <w:sz w:val="24"/>
        </w:rPr>
        <w:t>批准，项目业主为</w:t>
      </w:r>
      <w:r>
        <w:rPr>
          <w:rFonts w:ascii="宋体" w:hAnsi="宋体" w:cs="宋体" w:hint="eastAsia"/>
          <w:kern w:val="0"/>
          <w:sz w:val="24"/>
          <w:u w:val="single"/>
        </w:rPr>
        <w:t>广州市市政房地产开发有限公司</w:t>
      </w:r>
      <w:r>
        <w:rPr>
          <w:rFonts w:ascii="宋体" w:hAnsi="宋体" w:cs="宋体" w:hint="eastAsia"/>
          <w:kern w:val="0"/>
          <w:sz w:val="24"/>
        </w:rPr>
        <w:t>，资金来自</w:t>
      </w:r>
      <w:r>
        <w:rPr>
          <w:rFonts w:ascii="宋体" w:hAnsi="宋体" w:cs="宋体" w:hint="eastAsia"/>
          <w:kern w:val="0"/>
          <w:sz w:val="24"/>
          <w:u w:val="single"/>
        </w:rPr>
        <w:t>广州市市政房地产开发有限公司</w:t>
      </w:r>
      <w:r>
        <w:rPr>
          <w:rFonts w:ascii="宋体" w:hAnsi="宋体" w:cs="宋体" w:hint="eastAsia"/>
          <w:kern w:val="0"/>
          <w:sz w:val="24"/>
        </w:rPr>
        <w:t>，项目出资比例为100%，招标人为</w:t>
      </w:r>
      <w:r>
        <w:rPr>
          <w:rFonts w:ascii="宋体" w:hAnsi="宋体" w:cs="宋体" w:hint="eastAsia"/>
          <w:kern w:val="0"/>
          <w:sz w:val="24"/>
          <w:u w:val="single"/>
        </w:rPr>
        <w:t>广州市市政房地产开发有限公司</w:t>
      </w:r>
      <w:r>
        <w:rPr>
          <w:rFonts w:ascii="宋体" w:hAnsi="宋体" w:cs="宋体" w:hint="eastAsia"/>
          <w:kern w:val="0"/>
          <w:sz w:val="24"/>
        </w:rPr>
        <w:t>。项目已具备招标条件，现委托</w:t>
      </w:r>
      <w:r>
        <w:rPr>
          <w:rFonts w:ascii="宋体" w:hAnsi="宋体" w:cs="宋体" w:hint="eastAsia"/>
          <w:kern w:val="0"/>
          <w:sz w:val="24"/>
          <w:u w:val="single"/>
        </w:rPr>
        <w:t>广州建筑工程监理有限公司</w:t>
      </w:r>
      <w:r>
        <w:rPr>
          <w:rFonts w:ascii="宋体" w:hAnsi="宋体" w:cs="宋体" w:hint="eastAsia"/>
          <w:kern w:val="0"/>
          <w:sz w:val="24"/>
        </w:rPr>
        <w:t>进行公开招标。</w:t>
      </w:r>
    </w:p>
    <w:p w14:paraId="7327D307" w14:textId="77777777" w:rsidR="00D60F95" w:rsidRDefault="00000000">
      <w:pPr>
        <w:pStyle w:val="a6"/>
        <w:numPr>
          <w:ilvl w:val="0"/>
          <w:numId w:val="1"/>
        </w:numPr>
        <w:spacing w:before="0" w:beforeAutospacing="0" w:after="0" w:afterAutospacing="0" w:line="440" w:lineRule="exact"/>
        <w:ind w:firstLineChars="200" w:firstLine="480"/>
        <w:jc w:val="both"/>
      </w:pPr>
      <w:r>
        <w:t>招标人：</w:t>
      </w:r>
      <w:r>
        <w:rPr>
          <w:rFonts w:hint="eastAsia"/>
        </w:rPr>
        <w:t>广州市市政房地产开发有限公司</w:t>
      </w:r>
    </w:p>
    <w:p w14:paraId="59D7A0B6" w14:textId="77777777" w:rsidR="00D60F95" w:rsidRDefault="00000000">
      <w:pPr>
        <w:pStyle w:val="a6"/>
        <w:numPr>
          <w:ilvl w:val="0"/>
          <w:numId w:val="1"/>
        </w:numPr>
        <w:spacing w:before="0" w:beforeAutospacing="0" w:after="0" w:afterAutospacing="0" w:line="440" w:lineRule="exact"/>
        <w:ind w:firstLineChars="200" w:firstLine="480"/>
        <w:jc w:val="both"/>
      </w:pPr>
      <w:r>
        <w:rPr>
          <w:rFonts w:hint="eastAsia"/>
        </w:rPr>
        <w:t>招标代理机构：广州建筑工程监理有限公司</w:t>
      </w:r>
    </w:p>
    <w:p w14:paraId="403D58FC" w14:textId="77777777" w:rsidR="00D60F95" w:rsidRDefault="00000000">
      <w:pPr>
        <w:pStyle w:val="a6"/>
        <w:spacing w:before="0" w:beforeAutospacing="0" w:after="0" w:afterAutospacing="0" w:line="440" w:lineRule="exact"/>
        <w:ind w:firstLineChars="200" w:firstLine="480"/>
        <w:jc w:val="both"/>
      </w:pPr>
      <w:r>
        <w:rPr>
          <w:rFonts w:hint="eastAsia"/>
        </w:rPr>
        <w:t>3．</w:t>
      </w:r>
      <w:r>
        <w:t>项目名称：</w:t>
      </w:r>
      <w:r>
        <w:rPr>
          <w:rFonts w:hint="eastAsia"/>
        </w:rPr>
        <w:t>市政·君</w:t>
      </w:r>
      <w:proofErr w:type="gramStart"/>
      <w:r>
        <w:rPr>
          <w:rFonts w:hint="eastAsia"/>
        </w:rPr>
        <w:t>睿</w:t>
      </w:r>
      <w:proofErr w:type="gramEnd"/>
      <w:r>
        <w:rPr>
          <w:rFonts w:hint="eastAsia"/>
        </w:rPr>
        <w:t>项目渠道分销服务项目</w:t>
      </w:r>
    </w:p>
    <w:p w14:paraId="0C8B807C" w14:textId="77777777" w:rsidR="00D60F95" w:rsidRDefault="00000000">
      <w:pPr>
        <w:spacing w:line="440" w:lineRule="exact"/>
        <w:ind w:firstLineChars="200" w:firstLine="480"/>
        <w:rPr>
          <w:rFonts w:ascii="宋体" w:hAnsi="宋体" w:cs="宋体"/>
          <w:kern w:val="0"/>
          <w:sz w:val="24"/>
        </w:rPr>
      </w:pPr>
      <w:r>
        <w:rPr>
          <w:rFonts w:ascii="宋体" w:hAnsi="宋体" w:cs="宋体" w:hint="eastAsia"/>
          <w:sz w:val="24"/>
        </w:rPr>
        <w:t>4．服务内容：</w:t>
      </w:r>
      <w:r>
        <w:rPr>
          <w:rFonts w:ascii="宋体" w:hAnsi="宋体" w:cs="宋体" w:hint="eastAsia"/>
          <w:kern w:val="0"/>
          <w:sz w:val="24"/>
        </w:rPr>
        <w:t>市政·君</w:t>
      </w:r>
      <w:proofErr w:type="gramStart"/>
      <w:r>
        <w:rPr>
          <w:rFonts w:ascii="宋体" w:hAnsi="宋体" w:cs="宋体" w:hint="eastAsia"/>
          <w:kern w:val="0"/>
          <w:sz w:val="24"/>
        </w:rPr>
        <w:t>睿</w:t>
      </w:r>
      <w:proofErr w:type="gramEnd"/>
      <w:r>
        <w:rPr>
          <w:rFonts w:ascii="宋体" w:hAnsi="宋体" w:cs="宋体" w:hint="eastAsia"/>
          <w:kern w:val="0"/>
          <w:sz w:val="24"/>
        </w:rPr>
        <w:t>项目渠道分销服务项目，通过初步评审方式确定的单位成为市政·君</w:t>
      </w:r>
      <w:proofErr w:type="gramStart"/>
      <w:r>
        <w:rPr>
          <w:rFonts w:ascii="宋体" w:hAnsi="宋体" w:cs="宋体" w:hint="eastAsia"/>
          <w:kern w:val="0"/>
          <w:sz w:val="24"/>
        </w:rPr>
        <w:t>睿</w:t>
      </w:r>
      <w:proofErr w:type="gramEnd"/>
      <w:r>
        <w:rPr>
          <w:rFonts w:ascii="宋体" w:hAnsi="宋体" w:cs="宋体" w:hint="eastAsia"/>
          <w:kern w:val="0"/>
          <w:sz w:val="24"/>
        </w:rPr>
        <w:t>项目渠道分销服务项目服务单位。</w:t>
      </w:r>
    </w:p>
    <w:p w14:paraId="5ECCCCB8" w14:textId="77777777" w:rsidR="00D60F95" w:rsidRDefault="00000000">
      <w:pPr>
        <w:spacing w:line="440" w:lineRule="exact"/>
        <w:ind w:firstLineChars="200" w:firstLine="480"/>
        <w:rPr>
          <w:rFonts w:ascii="宋体" w:hAnsi="宋体" w:cs="宋体"/>
          <w:sz w:val="24"/>
        </w:rPr>
      </w:pPr>
      <w:r>
        <w:rPr>
          <w:rFonts w:ascii="宋体" w:hAnsi="宋体" w:cs="宋体" w:hint="eastAsia"/>
          <w:sz w:val="24"/>
        </w:rPr>
        <w:t>5.服务有效期：</w:t>
      </w:r>
      <w:r>
        <w:rPr>
          <w:rFonts w:ascii="宋体" w:hAnsi="宋体" w:cs="宋体"/>
          <w:sz w:val="24"/>
        </w:rPr>
        <w:t>1</w:t>
      </w:r>
      <w:r>
        <w:rPr>
          <w:rFonts w:ascii="宋体" w:hAnsi="宋体" w:cs="宋体" w:hint="eastAsia"/>
          <w:sz w:val="24"/>
        </w:rPr>
        <w:t>年，本次公开招标的渠道分销服务合格服务单位服务有效期:</w:t>
      </w:r>
      <w:r>
        <w:rPr>
          <w:rFonts w:ascii="宋体" w:hAnsi="宋体" w:cs="宋体"/>
          <w:sz w:val="24"/>
        </w:rPr>
        <w:t>1</w:t>
      </w:r>
      <w:r>
        <w:rPr>
          <w:rFonts w:ascii="宋体" w:hAnsi="宋体" w:cs="宋体" w:hint="eastAsia"/>
          <w:sz w:val="24"/>
        </w:rPr>
        <w:t>年。即：</w:t>
      </w:r>
    </w:p>
    <w:p w14:paraId="71D6871B" w14:textId="77777777" w:rsidR="00D60F95" w:rsidRDefault="00000000">
      <w:pPr>
        <w:spacing w:line="440" w:lineRule="exact"/>
        <w:ind w:firstLineChars="200" w:firstLine="480"/>
        <w:rPr>
          <w:rFonts w:ascii="宋体" w:hAnsi="宋体" w:cs="宋体"/>
          <w:sz w:val="24"/>
        </w:rPr>
      </w:pPr>
      <w:r>
        <w:rPr>
          <w:rFonts w:ascii="宋体" w:hAnsi="宋体" w:cs="宋体" w:hint="eastAsia"/>
          <w:sz w:val="24"/>
        </w:rPr>
        <w:t>5.1 招标人与所有通过初步评审的合格服务单位签订《渠道分销服务协议》。</w:t>
      </w:r>
    </w:p>
    <w:p w14:paraId="4E0A15F6" w14:textId="77777777" w:rsidR="00D60F95" w:rsidRDefault="00000000">
      <w:pPr>
        <w:pStyle w:val="a6"/>
        <w:spacing w:before="0" w:beforeAutospacing="0" w:after="0" w:afterAutospacing="0" w:line="360" w:lineRule="auto"/>
        <w:ind w:firstLineChars="200" w:firstLine="480"/>
        <w:jc w:val="both"/>
      </w:pPr>
      <w:r>
        <w:rPr>
          <w:rFonts w:hint="eastAsia"/>
        </w:rPr>
        <w:t>详细规范请参阅招标文件中的项目要求。投标人必须就全部内容进行投标报价，不得缺漏。</w:t>
      </w:r>
    </w:p>
    <w:p w14:paraId="73F961A5" w14:textId="77777777" w:rsidR="00D60F95" w:rsidRDefault="00000000">
      <w:pPr>
        <w:pStyle w:val="a6"/>
        <w:spacing w:before="0" w:beforeAutospacing="0" w:after="0" w:afterAutospacing="0" w:line="360" w:lineRule="auto"/>
        <w:ind w:firstLineChars="200" w:firstLine="480"/>
        <w:jc w:val="both"/>
      </w:pPr>
      <w:r>
        <w:rPr>
          <w:rFonts w:hint="eastAsia"/>
        </w:rPr>
        <w:t>6.</w:t>
      </w:r>
      <w:r>
        <w:t>项目地址</w:t>
      </w:r>
      <w:r>
        <w:rPr>
          <w:rFonts w:hint="eastAsia"/>
        </w:rPr>
        <w:t>:广州市增城区</w:t>
      </w:r>
      <w:proofErr w:type="gramStart"/>
      <w:r>
        <w:rPr>
          <w:rFonts w:hint="eastAsia"/>
        </w:rPr>
        <w:t>荔</w:t>
      </w:r>
      <w:proofErr w:type="gramEnd"/>
      <w:r>
        <w:rPr>
          <w:rFonts w:hint="eastAsia"/>
        </w:rPr>
        <w:t>湖路荔新一路7号、7号之一、7号之二。</w:t>
      </w:r>
    </w:p>
    <w:p w14:paraId="4123EAA2" w14:textId="77777777" w:rsidR="00D60F95" w:rsidRDefault="00000000">
      <w:pPr>
        <w:pStyle w:val="a6"/>
        <w:spacing w:before="0" w:beforeAutospacing="0" w:after="0" w:afterAutospacing="0" w:line="360" w:lineRule="auto"/>
        <w:ind w:firstLineChars="200" w:firstLine="480"/>
        <w:jc w:val="both"/>
      </w:pPr>
      <w:r>
        <w:rPr>
          <w:rFonts w:hint="eastAsia"/>
        </w:rPr>
        <w:t>7.资金来源：</w:t>
      </w:r>
      <w:r>
        <w:rPr>
          <w:rFonts w:hint="eastAsia"/>
          <w:u w:val="single"/>
        </w:rPr>
        <w:t>企业自筹资金。</w:t>
      </w:r>
    </w:p>
    <w:p w14:paraId="19ED0DB7" w14:textId="77777777" w:rsidR="00D60F95" w:rsidRDefault="00000000">
      <w:pPr>
        <w:pStyle w:val="a6"/>
        <w:spacing w:before="0" w:beforeAutospacing="0" w:after="0" w:afterAutospacing="0" w:line="360" w:lineRule="auto"/>
        <w:ind w:firstLineChars="200" w:firstLine="480"/>
        <w:jc w:val="both"/>
        <w:rPr>
          <w:u w:val="single"/>
        </w:rPr>
      </w:pPr>
      <w:r>
        <w:rPr>
          <w:rFonts w:hint="eastAsia"/>
        </w:rPr>
        <w:t>8.最高投标限价：本项目固定报价，每月成交单元＜</w:t>
      </w:r>
      <w:r>
        <w:rPr>
          <w:rFonts w:hint="eastAsia"/>
          <w:u w:val="single"/>
        </w:rPr>
        <w:t>X</w:t>
      </w:r>
      <w:r>
        <w:rPr>
          <w:rFonts w:hint="eastAsia"/>
        </w:rPr>
        <w:t>，每套成交服务费为</w:t>
      </w:r>
      <w:r>
        <w:rPr>
          <w:rFonts w:hint="eastAsia"/>
          <w:u w:val="single"/>
        </w:rPr>
        <w:t>4%</w:t>
      </w:r>
      <w:r>
        <w:rPr>
          <w:rFonts w:hint="eastAsia"/>
        </w:rPr>
        <w:t>；每月成交单元≥X每套成交服务费为</w:t>
      </w:r>
      <w:r>
        <w:rPr>
          <w:rFonts w:hint="eastAsia"/>
          <w:u w:val="single"/>
        </w:rPr>
        <w:t>5%。</w:t>
      </w:r>
    </w:p>
    <w:p w14:paraId="3633D62F" w14:textId="77777777" w:rsidR="00D60F95" w:rsidRDefault="00000000">
      <w:pPr>
        <w:pStyle w:val="10"/>
        <w:spacing w:line="360" w:lineRule="auto"/>
        <w:ind w:firstLine="480"/>
        <w:jc w:val="left"/>
        <w:rPr>
          <w:rFonts w:ascii="Times New Roman" w:eastAsia="仿宋" w:hAnsi="Times New Roman"/>
          <w:sz w:val="32"/>
          <w:szCs w:val="32"/>
        </w:rPr>
      </w:pPr>
      <w:r>
        <w:rPr>
          <w:rFonts w:ascii="宋体" w:hAnsi="宋体" w:cs="宋体" w:hint="eastAsia"/>
          <w:kern w:val="0"/>
          <w:sz w:val="24"/>
        </w:rPr>
        <w:t>注：实际签订任务量X根据市场变化状况，在合同中进行约定。</w:t>
      </w:r>
    </w:p>
    <w:p w14:paraId="7DACA575" w14:textId="77777777" w:rsidR="00D60F95" w:rsidRDefault="00000000">
      <w:pPr>
        <w:spacing w:line="360" w:lineRule="auto"/>
        <w:ind w:firstLineChars="200" w:firstLine="480"/>
        <w:rPr>
          <w:rFonts w:ascii="宋体" w:hAnsi="宋体" w:cs="宋体"/>
          <w:kern w:val="0"/>
          <w:sz w:val="24"/>
        </w:rPr>
      </w:pPr>
      <w:r>
        <w:rPr>
          <w:rFonts w:ascii="宋体" w:hAnsi="宋体" w:cs="宋体" w:hint="eastAsia"/>
          <w:kern w:val="0"/>
          <w:sz w:val="24"/>
        </w:rPr>
        <w:t>9．</w:t>
      </w:r>
      <w:r>
        <w:rPr>
          <w:rFonts w:ascii="宋体" w:hAnsi="宋体" w:cs="宋体"/>
          <w:kern w:val="0"/>
          <w:sz w:val="24"/>
        </w:rPr>
        <w:t>招标项目基本情况：</w:t>
      </w:r>
      <w:r>
        <w:rPr>
          <w:rFonts w:ascii="宋体" w:hAnsi="宋体" w:cs="宋体" w:hint="eastAsia"/>
          <w:kern w:val="0"/>
          <w:sz w:val="24"/>
        </w:rPr>
        <w:t>市政·君</w:t>
      </w:r>
      <w:proofErr w:type="gramStart"/>
      <w:r>
        <w:rPr>
          <w:rFonts w:ascii="宋体" w:hAnsi="宋体" w:cs="宋体" w:hint="eastAsia"/>
          <w:kern w:val="0"/>
          <w:sz w:val="24"/>
        </w:rPr>
        <w:t>睿</w:t>
      </w:r>
      <w:proofErr w:type="gramEnd"/>
      <w:r>
        <w:rPr>
          <w:rFonts w:ascii="宋体" w:hAnsi="宋体" w:cs="宋体" w:hint="eastAsia"/>
          <w:kern w:val="0"/>
          <w:sz w:val="24"/>
        </w:rPr>
        <w:t>项目紧邻增城万达广场及地铁21号线增城广场站。项目总建筑面积约为15万㎡，其中住宅可售面积约3.32万㎡，办公可售面积约1.68万㎡。住宅分为B</w:t>
      </w:r>
      <w:proofErr w:type="gramStart"/>
      <w:r>
        <w:rPr>
          <w:rFonts w:ascii="宋体" w:hAnsi="宋体" w:cs="宋体" w:hint="eastAsia"/>
          <w:kern w:val="0"/>
          <w:sz w:val="24"/>
        </w:rPr>
        <w:t>栋及</w:t>
      </w:r>
      <w:proofErr w:type="gramEnd"/>
      <w:r>
        <w:rPr>
          <w:rFonts w:ascii="宋体" w:hAnsi="宋体" w:cs="宋体" w:hint="eastAsia"/>
          <w:kern w:val="0"/>
          <w:sz w:val="24"/>
        </w:rPr>
        <w:t>C栋，其中C栋住宅共计145户，目前可售单元共计138套，可售面积约15850.83㎡。项目开盘时间为2024年10月。</w:t>
      </w:r>
    </w:p>
    <w:p w14:paraId="63547848" w14:textId="49C4F1F9" w:rsidR="00D60F95" w:rsidRDefault="00000000">
      <w:pPr>
        <w:pStyle w:val="a6"/>
        <w:spacing w:before="0" w:beforeAutospacing="0" w:after="0" w:afterAutospacing="0" w:line="360" w:lineRule="auto"/>
        <w:ind w:firstLineChars="200" w:firstLine="480"/>
        <w:jc w:val="both"/>
      </w:pPr>
      <w:r>
        <w:rPr>
          <w:rFonts w:hint="eastAsia"/>
        </w:rPr>
        <w:t>10．招标文件购买</w:t>
      </w:r>
      <w:r>
        <w:t>时间：</w:t>
      </w:r>
      <w:r>
        <w:rPr>
          <w:rFonts w:hint="eastAsia"/>
        </w:rPr>
        <w:t>2025年</w:t>
      </w:r>
      <w:r w:rsidR="00384443">
        <w:rPr>
          <w:rFonts w:hint="eastAsia"/>
        </w:rPr>
        <w:t>10</w:t>
      </w:r>
      <w:r>
        <w:rPr>
          <w:rFonts w:hint="eastAsia"/>
        </w:rPr>
        <w:t>月</w:t>
      </w:r>
      <w:r w:rsidR="00384443">
        <w:rPr>
          <w:rFonts w:hint="eastAsia"/>
        </w:rPr>
        <w:t>14</w:t>
      </w:r>
      <w:r>
        <w:rPr>
          <w:rFonts w:hint="eastAsia"/>
        </w:rPr>
        <w:t>日</w:t>
      </w:r>
      <w:r>
        <w:t>起至</w:t>
      </w:r>
      <w:r>
        <w:rPr>
          <w:rFonts w:hint="eastAsia"/>
        </w:rPr>
        <w:t>2025年</w:t>
      </w:r>
      <w:r w:rsidR="00384443">
        <w:rPr>
          <w:rFonts w:hint="eastAsia"/>
        </w:rPr>
        <w:t>10</w:t>
      </w:r>
      <w:r>
        <w:rPr>
          <w:rFonts w:hint="eastAsia"/>
        </w:rPr>
        <w:t>月</w:t>
      </w:r>
      <w:r w:rsidR="00384443">
        <w:rPr>
          <w:rFonts w:hint="eastAsia"/>
        </w:rPr>
        <w:t>20</w:t>
      </w:r>
      <w:r>
        <w:t>日每天上午</w:t>
      </w:r>
      <w:r>
        <w:rPr>
          <w:rFonts w:hint="eastAsia"/>
        </w:rPr>
        <w:t>9：00-12：00，下午14：00-17：00</w:t>
      </w:r>
      <w:r>
        <w:t>（</w:t>
      </w:r>
      <w:r>
        <w:rPr>
          <w:rFonts w:hint="eastAsia"/>
        </w:rPr>
        <w:t>工作日办公时间内，法定节假日除外，</w:t>
      </w:r>
      <w:r>
        <w:t>本公告中所述时间均为北京时间，下同）。</w:t>
      </w:r>
      <w:r>
        <w:rPr>
          <w:rFonts w:hint="eastAsia"/>
          <w:u w:val="single"/>
        </w:rPr>
        <w:t>购买招标文件时需提供</w:t>
      </w:r>
      <w:r>
        <w:rPr>
          <w:rFonts w:hint="eastAsia"/>
          <w:b/>
          <w:u w:val="single"/>
        </w:rPr>
        <w:t>营业执照（或事业法人登记证）副本复印件（加盖公章）、法定代表人证明书/法定代表人授权书（加盖公章）。</w:t>
      </w:r>
    </w:p>
    <w:p w14:paraId="3A9748E2" w14:textId="77777777" w:rsidR="00D60F95" w:rsidRDefault="00000000">
      <w:pPr>
        <w:spacing w:line="360" w:lineRule="auto"/>
        <w:ind w:firstLineChars="200" w:firstLine="480"/>
        <w:rPr>
          <w:rFonts w:ascii="宋体" w:hAnsi="宋体" w:cs="宋体"/>
          <w:kern w:val="0"/>
          <w:sz w:val="24"/>
        </w:rPr>
      </w:pPr>
      <w:r>
        <w:rPr>
          <w:rFonts w:ascii="宋体" w:hAnsi="宋体" w:cs="宋体" w:hint="eastAsia"/>
          <w:kern w:val="0"/>
          <w:sz w:val="24"/>
        </w:rPr>
        <w:lastRenderedPageBreak/>
        <w:t>11．招标文件购买地点：广州市越秀区广卫路4号18楼招标代理部。</w:t>
      </w:r>
    </w:p>
    <w:p w14:paraId="58D3E110" w14:textId="77777777" w:rsidR="00D60F95" w:rsidRDefault="00000000">
      <w:pPr>
        <w:pStyle w:val="a6"/>
        <w:spacing w:before="0" w:beforeAutospacing="0" w:after="0" w:afterAutospacing="0" w:line="360" w:lineRule="auto"/>
        <w:ind w:firstLineChars="200" w:firstLine="480"/>
        <w:jc w:val="both"/>
      </w:pPr>
      <w:r>
        <w:rPr>
          <w:rFonts w:hint="eastAsia"/>
        </w:rPr>
        <w:t>12．招标文件每份人民币500元整，售后不退。</w:t>
      </w:r>
    </w:p>
    <w:p w14:paraId="536E1048" w14:textId="768CBC8F" w:rsidR="00D60F95" w:rsidRDefault="00000000">
      <w:pPr>
        <w:pStyle w:val="a6"/>
        <w:spacing w:before="0" w:beforeAutospacing="0" w:after="0" w:afterAutospacing="0" w:line="360" w:lineRule="auto"/>
        <w:ind w:firstLineChars="200" w:firstLine="480"/>
        <w:jc w:val="both"/>
      </w:pPr>
      <w:r>
        <w:rPr>
          <w:rFonts w:hint="eastAsia"/>
        </w:rPr>
        <w:t>13．</w:t>
      </w:r>
      <w:r>
        <w:rPr>
          <w:rFonts w:asciiTheme="majorEastAsia" w:eastAsiaTheme="majorEastAsia" w:hAnsiTheme="majorEastAsia" w:cstheme="majorEastAsia" w:hint="eastAsia"/>
        </w:rPr>
        <w:t>投标文件递交的开始时间: 2025年</w:t>
      </w:r>
      <w:r w:rsidR="00384443">
        <w:rPr>
          <w:rFonts w:asciiTheme="majorEastAsia" w:eastAsiaTheme="majorEastAsia" w:hAnsiTheme="majorEastAsia" w:cstheme="majorEastAsia" w:hint="eastAsia"/>
        </w:rPr>
        <w:t>11</w:t>
      </w:r>
      <w:r>
        <w:rPr>
          <w:rFonts w:asciiTheme="majorEastAsia" w:eastAsiaTheme="majorEastAsia" w:hAnsiTheme="majorEastAsia" w:cstheme="majorEastAsia" w:hint="eastAsia"/>
        </w:rPr>
        <w:t>月</w:t>
      </w:r>
      <w:r w:rsidR="00384443">
        <w:rPr>
          <w:rFonts w:asciiTheme="majorEastAsia" w:eastAsiaTheme="majorEastAsia" w:hAnsiTheme="majorEastAsia" w:cstheme="majorEastAsia" w:hint="eastAsia"/>
        </w:rPr>
        <w:t>3</w:t>
      </w:r>
      <w:r>
        <w:rPr>
          <w:rFonts w:asciiTheme="majorEastAsia" w:eastAsiaTheme="majorEastAsia" w:hAnsiTheme="majorEastAsia" w:cstheme="majorEastAsia" w:hint="eastAsia"/>
        </w:rPr>
        <w:t>日9 时00分，</w:t>
      </w:r>
      <w:r>
        <w:t>投标截止时间：</w:t>
      </w:r>
      <w:r>
        <w:rPr>
          <w:rFonts w:hint="eastAsia"/>
        </w:rPr>
        <w:t>2025年</w:t>
      </w:r>
      <w:r w:rsidR="00384443">
        <w:rPr>
          <w:rFonts w:hint="eastAsia"/>
        </w:rPr>
        <w:t>11</w:t>
      </w:r>
      <w:r>
        <w:rPr>
          <w:rFonts w:hint="eastAsia"/>
        </w:rPr>
        <w:t>月</w:t>
      </w:r>
      <w:r w:rsidR="00384443">
        <w:rPr>
          <w:rFonts w:hint="eastAsia"/>
        </w:rPr>
        <w:t>3</w:t>
      </w:r>
      <w:r>
        <w:t>日上午</w:t>
      </w:r>
      <w:r>
        <w:rPr>
          <w:rFonts w:hint="eastAsia"/>
        </w:rPr>
        <w:t>09</w:t>
      </w:r>
      <w:r>
        <w:t>：</w:t>
      </w:r>
      <w:r>
        <w:rPr>
          <w:rFonts w:hint="eastAsia"/>
        </w:rPr>
        <w:t>3</w:t>
      </w:r>
      <w:r>
        <w:t>0。</w:t>
      </w:r>
    </w:p>
    <w:p w14:paraId="40738275" w14:textId="3B92B88E" w:rsidR="00D60F95" w:rsidRDefault="00000000">
      <w:pPr>
        <w:pStyle w:val="a6"/>
        <w:spacing w:before="0" w:beforeAutospacing="0" w:after="0" w:afterAutospacing="0" w:line="360" w:lineRule="auto"/>
        <w:ind w:firstLineChars="200" w:firstLine="480"/>
        <w:jc w:val="both"/>
      </w:pPr>
      <w:r>
        <w:rPr>
          <w:rFonts w:hint="eastAsia"/>
        </w:rPr>
        <w:t>14．</w:t>
      </w:r>
      <w:r>
        <w:t>开标时间：</w:t>
      </w:r>
      <w:r>
        <w:rPr>
          <w:rFonts w:hint="eastAsia"/>
        </w:rPr>
        <w:t>2025年</w:t>
      </w:r>
      <w:r w:rsidR="00384443">
        <w:rPr>
          <w:rFonts w:hint="eastAsia"/>
        </w:rPr>
        <w:t>11</w:t>
      </w:r>
      <w:r>
        <w:rPr>
          <w:rFonts w:hint="eastAsia"/>
        </w:rPr>
        <w:t>月</w:t>
      </w:r>
      <w:r w:rsidR="00384443">
        <w:rPr>
          <w:rFonts w:hint="eastAsia"/>
        </w:rPr>
        <w:t>3</w:t>
      </w:r>
      <w:r>
        <w:t>日上午</w:t>
      </w:r>
      <w:r>
        <w:rPr>
          <w:rFonts w:hint="eastAsia"/>
        </w:rPr>
        <w:t>09</w:t>
      </w:r>
      <w:r>
        <w:t>：</w:t>
      </w:r>
      <w:r>
        <w:rPr>
          <w:rFonts w:hint="eastAsia"/>
        </w:rPr>
        <w:t>3</w:t>
      </w:r>
      <w:r>
        <w:t>0。</w:t>
      </w:r>
    </w:p>
    <w:p w14:paraId="2A60965A" w14:textId="77777777" w:rsidR="00D60F95" w:rsidRDefault="00000000">
      <w:pPr>
        <w:pStyle w:val="a6"/>
        <w:spacing w:before="0" w:beforeAutospacing="0" w:after="0" w:afterAutospacing="0" w:line="360" w:lineRule="auto"/>
        <w:ind w:firstLineChars="200" w:firstLine="480"/>
        <w:jc w:val="both"/>
      </w:pPr>
      <w:r>
        <w:rPr>
          <w:rFonts w:hint="eastAsia"/>
        </w:rPr>
        <w:t xml:space="preserve">15．开标地点：广州市越秀区广卫路4号20楼会议室。 </w:t>
      </w:r>
    </w:p>
    <w:p w14:paraId="5674B7FC" w14:textId="77777777" w:rsidR="00D60F95" w:rsidRDefault="00000000">
      <w:pPr>
        <w:pStyle w:val="a6"/>
        <w:spacing w:before="0" w:beforeAutospacing="0" w:after="0" w:afterAutospacing="0" w:line="360" w:lineRule="auto"/>
        <w:ind w:firstLineChars="200" w:firstLine="480"/>
        <w:jc w:val="both"/>
      </w:pPr>
      <w:r>
        <w:rPr>
          <w:rFonts w:hint="eastAsia"/>
        </w:rPr>
        <w:t xml:space="preserve">16．投标人资格要求： </w:t>
      </w:r>
    </w:p>
    <w:p w14:paraId="56C32EB7" w14:textId="77777777" w:rsidR="00D60F95" w:rsidRDefault="00000000">
      <w:pPr>
        <w:pStyle w:val="a6"/>
        <w:spacing w:before="0" w:beforeAutospacing="0" w:after="0" w:afterAutospacing="0" w:line="360" w:lineRule="auto"/>
        <w:ind w:firstLineChars="200" w:firstLine="480"/>
        <w:jc w:val="both"/>
      </w:pPr>
      <w:r>
        <w:rPr>
          <w:rFonts w:hint="eastAsia"/>
        </w:rPr>
        <w:t>1）投标人须具有独立法人资格按国家法律经营，且必须提供合法有效</w:t>
      </w:r>
      <w:r>
        <w:rPr>
          <w:rFonts w:hint="eastAsia"/>
          <w:b/>
          <w:bCs/>
        </w:rPr>
        <w:t>的营业执照复印件</w:t>
      </w:r>
      <w:r>
        <w:rPr>
          <w:rFonts w:hint="eastAsia"/>
        </w:rPr>
        <w:t>（不得以分公司、挂靠或个人身份参与）。</w:t>
      </w:r>
    </w:p>
    <w:p w14:paraId="18E3F91A" w14:textId="77777777" w:rsidR="00D60F95" w:rsidRDefault="00000000">
      <w:pPr>
        <w:pStyle w:val="a6"/>
        <w:spacing w:before="0" w:beforeAutospacing="0" w:after="0" w:afterAutospacing="0" w:line="360" w:lineRule="auto"/>
        <w:ind w:firstLineChars="200" w:firstLine="480"/>
        <w:jc w:val="both"/>
      </w:pPr>
      <w:r>
        <w:rPr>
          <w:rFonts w:hint="eastAsia"/>
        </w:rPr>
        <w:t>2）投标人具备房地产代理资质，提供有效期内</w:t>
      </w:r>
      <w:r>
        <w:rPr>
          <w:rFonts w:hint="eastAsia"/>
          <w:b/>
          <w:bCs/>
        </w:rPr>
        <w:t>房地产中介服务机构备案证书</w:t>
      </w:r>
      <w:r>
        <w:rPr>
          <w:rFonts w:hint="eastAsia"/>
        </w:rPr>
        <w:t>复印件。</w:t>
      </w:r>
    </w:p>
    <w:p w14:paraId="7CD80D05" w14:textId="77777777" w:rsidR="00D60F95" w:rsidRDefault="00000000">
      <w:pPr>
        <w:pStyle w:val="a6"/>
        <w:spacing w:before="0" w:beforeAutospacing="0" w:after="0" w:afterAutospacing="0" w:line="360" w:lineRule="auto"/>
        <w:ind w:firstLineChars="200" w:firstLine="480"/>
        <w:jc w:val="both"/>
      </w:pPr>
      <w:r>
        <w:rPr>
          <w:rFonts w:hint="eastAsia"/>
        </w:rPr>
        <w:t>3)投标人没有处于被责令停业或破产状态，且资产未被重组、接管和冻结，声明在投标活动中3年内没有重大违法活动和涉嫌违规行为(</w:t>
      </w:r>
      <w:r>
        <w:rPr>
          <w:rFonts w:hint="eastAsia"/>
          <w:b/>
          <w:bCs/>
        </w:rPr>
        <w:t>提供承诺函证明</w:t>
      </w:r>
      <w:r>
        <w:rPr>
          <w:rFonts w:hint="eastAsia"/>
        </w:rPr>
        <w:t>，格式自拟)。</w:t>
      </w:r>
    </w:p>
    <w:p w14:paraId="077869F6" w14:textId="77777777" w:rsidR="00D60F95" w:rsidRDefault="00000000">
      <w:pPr>
        <w:pStyle w:val="a6"/>
        <w:spacing w:before="0" w:beforeAutospacing="0" w:after="0" w:afterAutospacing="0" w:line="360" w:lineRule="auto"/>
        <w:ind w:firstLineChars="200" w:firstLine="480"/>
        <w:jc w:val="both"/>
      </w:pPr>
      <w:r>
        <w:rPr>
          <w:rFonts w:hint="eastAsia"/>
        </w:rPr>
        <w:t>4）单位负责人为同一人或者存在控股、管理关系的不同单位，不得同时参加同一项目投标。</w:t>
      </w:r>
    </w:p>
    <w:p w14:paraId="3185C0A2" w14:textId="77777777" w:rsidR="00D60F95" w:rsidRDefault="00000000">
      <w:pPr>
        <w:pStyle w:val="a6"/>
        <w:spacing w:before="0" w:beforeAutospacing="0" w:after="0" w:afterAutospacing="0" w:line="360" w:lineRule="auto"/>
        <w:ind w:firstLineChars="200" w:firstLine="480"/>
        <w:jc w:val="both"/>
      </w:pPr>
      <w:r>
        <w:rPr>
          <w:rFonts w:hint="eastAsia"/>
        </w:rPr>
        <w:t>5)投标人不得存在下列情形之一：</w:t>
      </w:r>
    </w:p>
    <w:p w14:paraId="733BDE84" w14:textId="77777777" w:rsidR="00D60F95" w:rsidRDefault="00000000">
      <w:pPr>
        <w:pStyle w:val="a6"/>
        <w:spacing w:before="0" w:beforeAutospacing="0" w:after="0" w:afterAutospacing="0" w:line="360" w:lineRule="auto"/>
        <w:ind w:firstLineChars="200" w:firstLine="480"/>
        <w:jc w:val="both"/>
      </w:pPr>
      <w:r>
        <w:rPr>
          <w:rFonts w:hint="eastAsia"/>
        </w:rPr>
        <w:t>(1)在国家企业信用信息公示系统(http://www.gsxt.gov.cn) 中被列入严重违法失信企业名单</w:t>
      </w:r>
      <w:r>
        <w:rPr>
          <w:rFonts w:hint="eastAsia"/>
          <w:b/>
          <w:bCs/>
        </w:rPr>
        <w:t>，需提供网站查询截图</w:t>
      </w:r>
      <w:r>
        <w:rPr>
          <w:rFonts w:hint="eastAsia"/>
        </w:rPr>
        <w:t>;</w:t>
      </w:r>
    </w:p>
    <w:p w14:paraId="5AD45BB9" w14:textId="77777777" w:rsidR="00D60F95" w:rsidRDefault="00000000">
      <w:pPr>
        <w:pStyle w:val="a6"/>
        <w:spacing w:before="0" w:beforeAutospacing="0" w:after="0" w:afterAutospacing="0" w:line="360" w:lineRule="auto"/>
        <w:ind w:firstLineChars="200" w:firstLine="480"/>
        <w:jc w:val="both"/>
      </w:pPr>
      <w:r>
        <w:rPr>
          <w:rFonts w:hint="eastAsia"/>
        </w:rPr>
        <w:t>(2)在“信用中国”网站(http://www.creditchina.gov.cn) 中被列入失信被执行人名单</w:t>
      </w:r>
      <w:r>
        <w:rPr>
          <w:rFonts w:hint="eastAsia"/>
          <w:b/>
          <w:bCs/>
        </w:rPr>
        <w:t>，需提供网站查询截图</w:t>
      </w:r>
      <w:r>
        <w:rPr>
          <w:rFonts w:hint="eastAsia"/>
        </w:rPr>
        <w:t>;</w:t>
      </w:r>
    </w:p>
    <w:p w14:paraId="1FCFA618" w14:textId="77777777" w:rsidR="00D60F95" w:rsidRDefault="00000000">
      <w:pPr>
        <w:pStyle w:val="a6"/>
        <w:spacing w:before="0" w:beforeAutospacing="0" w:after="0" w:afterAutospacing="0" w:line="360" w:lineRule="auto"/>
        <w:ind w:firstLineChars="200" w:firstLine="480"/>
        <w:jc w:val="both"/>
      </w:pPr>
      <w:r>
        <w:rPr>
          <w:rFonts w:hint="eastAsia"/>
        </w:rPr>
        <w:t>6)本项目不接受联合体投标。</w:t>
      </w:r>
    </w:p>
    <w:p w14:paraId="7C23B10B" w14:textId="77777777" w:rsidR="00D60F95" w:rsidRDefault="00000000">
      <w:pPr>
        <w:pStyle w:val="a6"/>
        <w:spacing w:before="0" w:beforeAutospacing="0" w:after="0" w:afterAutospacing="0" w:line="360" w:lineRule="auto"/>
        <w:ind w:firstLineChars="200" w:firstLine="480"/>
        <w:jc w:val="both"/>
        <w:rPr>
          <w:em w:val="dot"/>
        </w:rPr>
      </w:pPr>
      <w:r>
        <w:rPr>
          <w:rFonts w:hint="eastAsia"/>
        </w:rPr>
        <w:t>16．投标文件必须在投标截止时间之前由投标人送达至广州市越秀区广卫路4号20楼会议室。</w:t>
      </w:r>
    </w:p>
    <w:p w14:paraId="004BFA65" w14:textId="77777777" w:rsidR="00D60F95" w:rsidRDefault="00000000">
      <w:pPr>
        <w:pStyle w:val="a6"/>
        <w:spacing w:before="0" w:beforeAutospacing="0" w:after="0" w:afterAutospacing="0" w:line="360" w:lineRule="auto"/>
        <w:ind w:firstLineChars="200" w:firstLine="480"/>
        <w:jc w:val="both"/>
      </w:pPr>
      <w:r>
        <w:rPr>
          <w:rFonts w:hint="eastAsia"/>
        </w:rPr>
        <w:t>17．勘察现场：请投标人自行勘察现场。</w:t>
      </w:r>
    </w:p>
    <w:p w14:paraId="7DD1B0DB" w14:textId="77777777" w:rsidR="00D60F95" w:rsidRDefault="00000000">
      <w:pPr>
        <w:pStyle w:val="a6"/>
        <w:spacing w:before="0" w:beforeAutospacing="0" w:after="0" w:afterAutospacing="0" w:line="360" w:lineRule="auto"/>
        <w:ind w:firstLineChars="200" w:firstLine="480"/>
        <w:jc w:val="both"/>
      </w:pPr>
      <w:r>
        <w:rPr>
          <w:rFonts w:hint="eastAsia"/>
        </w:rPr>
        <w:t>18. 本公告及本公告的修改和补充在广州国企阳光采购信息发布平台（网址：http://ygcg.gzggzy.cn）、中国招标投标公共服务平台（网址：http://www.cebpubservice.com）、广州建筑工程监理有限公司网站（网址：http://www.gjjl.com）和广州市市政集团有限公司官网（网址：</w:t>
      </w:r>
      <w:r>
        <w:rPr>
          <w:rFonts w:hint="eastAsia"/>
        </w:rPr>
        <w:lastRenderedPageBreak/>
        <w:t>http://www.gzsz.com.cn/）发布。本公告在各媒体发布的文本如有不同之处，以在广州建筑工程监理有限公司网站发布的文本为准。</w:t>
      </w:r>
    </w:p>
    <w:p w14:paraId="707ABC4A" w14:textId="77777777" w:rsidR="00D60F95" w:rsidRDefault="00000000">
      <w:pPr>
        <w:pStyle w:val="a6"/>
        <w:spacing w:before="0" w:beforeAutospacing="0" w:after="0" w:afterAutospacing="0" w:line="360" w:lineRule="auto"/>
        <w:ind w:firstLineChars="200" w:firstLine="480"/>
        <w:jc w:val="both"/>
      </w:pPr>
      <w:r>
        <w:rPr>
          <w:rFonts w:hint="eastAsia"/>
        </w:rPr>
        <w:t>19．</w:t>
      </w:r>
      <w:r>
        <w:t>招标人及联系方式：</w:t>
      </w:r>
    </w:p>
    <w:p w14:paraId="2F965F57" w14:textId="77777777" w:rsidR="00D60F95" w:rsidRDefault="00000000">
      <w:pPr>
        <w:pStyle w:val="a6"/>
        <w:spacing w:before="0" w:beforeAutospacing="0" w:after="0" w:afterAutospacing="0" w:line="360" w:lineRule="auto"/>
        <w:jc w:val="both"/>
      </w:pPr>
      <w:r>
        <w:t>招标人名称：</w:t>
      </w:r>
      <w:r>
        <w:rPr>
          <w:rFonts w:hint="eastAsia"/>
        </w:rPr>
        <w:t>广州市市政房地产开发有限公司</w:t>
      </w:r>
    </w:p>
    <w:p w14:paraId="36D45B35" w14:textId="77777777" w:rsidR="00D60F95" w:rsidRDefault="00000000">
      <w:pPr>
        <w:pStyle w:val="a6"/>
        <w:spacing w:before="0" w:beforeAutospacing="0" w:after="0" w:afterAutospacing="0" w:line="360" w:lineRule="auto"/>
        <w:jc w:val="both"/>
      </w:pPr>
      <w:r>
        <w:t>地址：</w:t>
      </w:r>
      <w:r>
        <w:rPr>
          <w:rFonts w:hint="eastAsia"/>
        </w:rPr>
        <w:t>广州市环市东路</w:t>
      </w:r>
      <w:proofErr w:type="gramStart"/>
      <w:r>
        <w:rPr>
          <w:rFonts w:hint="eastAsia"/>
        </w:rPr>
        <w:t>338号银政大厦</w:t>
      </w:r>
      <w:proofErr w:type="gramEnd"/>
      <w:r>
        <w:rPr>
          <w:rFonts w:hint="eastAsia"/>
        </w:rPr>
        <w:t>5楼</w:t>
      </w:r>
    </w:p>
    <w:p w14:paraId="0BBBC87D" w14:textId="77777777" w:rsidR="00D60F95" w:rsidRDefault="00000000">
      <w:pPr>
        <w:pStyle w:val="a6"/>
        <w:spacing w:before="0" w:beforeAutospacing="0" w:after="0" w:afterAutospacing="0" w:line="360" w:lineRule="auto"/>
        <w:jc w:val="both"/>
      </w:pPr>
      <w:r>
        <w:t>联系人：</w:t>
      </w:r>
      <w:r>
        <w:rPr>
          <w:rFonts w:hint="eastAsia"/>
        </w:rPr>
        <w:t>陈工</w:t>
      </w:r>
      <w:r>
        <w:rPr>
          <w:rFonts w:hint="eastAsia"/>
        </w:rPr>
        <w:tab/>
        <w:t xml:space="preserve">         </w:t>
      </w:r>
      <w:r>
        <w:t>电话：020-87093042</w:t>
      </w:r>
      <w:r>
        <w:rPr>
          <w:rFonts w:hint="eastAsia"/>
        </w:rPr>
        <w:t xml:space="preserve">   </w:t>
      </w:r>
    </w:p>
    <w:p w14:paraId="3E071AC8" w14:textId="77777777" w:rsidR="00D60F95" w:rsidRDefault="00000000">
      <w:pPr>
        <w:pStyle w:val="a6"/>
        <w:spacing w:before="0" w:beforeAutospacing="0" w:after="0" w:afterAutospacing="0" w:line="360" w:lineRule="auto"/>
        <w:ind w:firstLineChars="200" w:firstLine="480"/>
        <w:jc w:val="both"/>
      </w:pPr>
      <w:r>
        <w:rPr>
          <w:rFonts w:hint="eastAsia"/>
        </w:rPr>
        <w:t>20．</w:t>
      </w:r>
      <w:r>
        <w:t>招标</w:t>
      </w:r>
      <w:r>
        <w:rPr>
          <w:rFonts w:hint="eastAsia"/>
        </w:rPr>
        <w:t>代理机构</w:t>
      </w:r>
      <w:r>
        <w:t>及联系方式：</w:t>
      </w:r>
    </w:p>
    <w:p w14:paraId="319B4D6A" w14:textId="77777777" w:rsidR="00D60F95" w:rsidRDefault="00000000">
      <w:pPr>
        <w:snapToGrid w:val="0"/>
        <w:spacing w:line="440" w:lineRule="exact"/>
        <w:rPr>
          <w:rFonts w:ascii="宋体" w:hAnsi="宋体"/>
          <w:sz w:val="24"/>
        </w:rPr>
      </w:pPr>
      <w:r>
        <w:rPr>
          <w:rFonts w:ascii="宋体" w:hAnsi="宋体" w:hint="eastAsia"/>
          <w:sz w:val="24"/>
        </w:rPr>
        <w:t>招标代理机构：广州建筑工程监理有限公司</w:t>
      </w:r>
    </w:p>
    <w:p w14:paraId="2DF59E6C" w14:textId="77777777" w:rsidR="00D60F95" w:rsidRDefault="00000000">
      <w:pPr>
        <w:snapToGrid w:val="0"/>
        <w:spacing w:line="440" w:lineRule="exact"/>
        <w:rPr>
          <w:rFonts w:ascii="宋体" w:hAnsi="宋体"/>
          <w:sz w:val="24"/>
        </w:rPr>
      </w:pPr>
      <w:r>
        <w:rPr>
          <w:rFonts w:ascii="宋体" w:hAnsi="宋体" w:hint="eastAsia"/>
          <w:sz w:val="24"/>
        </w:rPr>
        <w:t>地址：广州市越秀区广卫路4号建工大厦18楼招标代理部</w:t>
      </w:r>
    </w:p>
    <w:p w14:paraId="42CB5094" w14:textId="77777777" w:rsidR="00D60F95" w:rsidRDefault="00000000">
      <w:pPr>
        <w:snapToGrid w:val="0"/>
        <w:spacing w:line="440" w:lineRule="exact"/>
        <w:rPr>
          <w:rFonts w:ascii="宋体" w:hAnsi="宋体" w:cs="宋体"/>
          <w:sz w:val="24"/>
        </w:rPr>
      </w:pPr>
      <w:r>
        <w:rPr>
          <w:rFonts w:ascii="宋体" w:hAnsi="宋体" w:hint="eastAsia"/>
          <w:sz w:val="24"/>
        </w:rPr>
        <w:t>联系人：李工        联系电话：020-61101333-1868</w:t>
      </w:r>
    </w:p>
    <w:bookmarkEnd w:id="0"/>
    <w:p w14:paraId="0CDF1237" w14:textId="77777777" w:rsidR="00D60F95" w:rsidRDefault="00D60F95">
      <w:pPr>
        <w:pStyle w:val="a6"/>
        <w:spacing w:before="0" w:beforeAutospacing="0" w:after="0" w:afterAutospacing="0" w:line="360" w:lineRule="auto"/>
        <w:rPr>
          <w:u w:val="single"/>
        </w:rPr>
      </w:pPr>
    </w:p>
    <w:sectPr w:rsidR="00D60F95">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ED738" w14:textId="77777777" w:rsidR="00AE3BF3" w:rsidRDefault="00AE3BF3">
      <w:r>
        <w:separator/>
      </w:r>
    </w:p>
  </w:endnote>
  <w:endnote w:type="continuationSeparator" w:id="0">
    <w:p w14:paraId="09A00768" w14:textId="77777777" w:rsidR="00AE3BF3" w:rsidRDefault="00AE3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311F8" w14:textId="77777777" w:rsidR="00D60F95" w:rsidRDefault="00000000">
    <w:pPr>
      <w:pStyle w:val="a4"/>
    </w:pPr>
    <w:r>
      <w:rPr>
        <w:noProof/>
      </w:rPr>
      <mc:AlternateContent>
        <mc:Choice Requires="wps">
          <w:drawing>
            <wp:anchor distT="0" distB="0" distL="0" distR="0" simplePos="0" relativeHeight="251659264" behindDoc="0" locked="0" layoutInCell="1" allowOverlap="1" wp14:anchorId="78DC407A" wp14:editId="34A272CB">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71AB3EE" w14:textId="77777777" w:rsidR="00D60F95" w:rsidRDefault="00000000">
                          <w:pPr>
                            <w:pStyle w:val="a4"/>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w14:anchorId="78DC407A" id="文本框 1" o:spid="_x0000_s1026" style="position:absolute;margin-left:0;margin-top:0;width:2in;height:2in;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" filled="f" stroked="f">
              <v:textbox style="mso-fit-shape-to-text:t" inset="0,0,0,0">
                <w:txbxContent>
                  <w:p w14:paraId="571AB3EE" w14:textId="77777777" w:rsidR="00D60F95" w:rsidRDefault="00000000">
                    <w:pPr>
                      <w:pStyle w:val="a4"/>
                    </w:pPr>
                    <w:r>
                      <w:fldChar w:fldCharType="begin"/>
                    </w:r>
                    <w:r>
                      <w:instrText xml:space="preserve"> PAGE  \* MERGEFORMAT </w:instrText>
                    </w:r>
                    <w:r>
                      <w:fldChar w:fldCharType="separate"/>
                    </w:r>
                    <w:r>
                      <w:t>1</w:t>
                    </w:r>
                    <w: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57BD9" w14:textId="77777777" w:rsidR="00AE3BF3" w:rsidRDefault="00AE3BF3">
      <w:r>
        <w:separator/>
      </w:r>
    </w:p>
  </w:footnote>
  <w:footnote w:type="continuationSeparator" w:id="0">
    <w:p w14:paraId="696A29AB" w14:textId="77777777" w:rsidR="00AE3BF3" w:rsidRDefault="00AE3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50AC1"/>
    <w:multiLevelType w:val="singleLevel"/>
    <w:tmpl w:val="21450AC1"/>
    <w:lvl w:ilvl="0">
      <w:start w:val="1"/>
      <w:numFmt w:val="decimal"/>
      <w:suff w:val="nothing"/>
      <w:lvlText w:val="%1．"/>
      <w:lvlJc w:val="left"/>
    </w:lvl>
  </w:abstractNum>
  <w:num w:numId="1" w16cid:durableId="795875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ZmZmExZDllNzg1M2YyMTM4NTJmOTNkZWM1YmVkZWYifQ=="/>
  </w:docVars>
  <w:rsids>
    <w:rsidRoot w:val="00757123"/>
    <w:rsid w:val="00137D5E"/>
    <w:rsid w:val="00384443"/>
    <w:rsid w:val="00516CBC"/>
    <w:rsid w:val="00537D20"/>
    <w:rsid w:val="005A440C"/>
    <w:rsid w:val="00757123"/>
    <w:rsid w:val="00AE3BF3"/>
    <w:rsid w:val="00B42BE8"/>
    <w:rsid w:val="00CE6A54"/>
    <w:rsid w:val="00D60F95"/>
    <w:rsid w:val="00DA088F"/>
    <w:rsid w:val="079C4321"/>
    <w:rsid w:val="13B82AA9"/>
    <w:rsid w:val="2DC32D8D"/>
    <w:rsid w:val="38963B24"/>
    <w:rsid w:val="4F604023"/>
    <w:rsid w:val="59FB55C6"/>
    <w:rsid w:val="615A2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3CD8F"/>
  <w15:docId w15:val="{20DA3BF2-016E-4768-A70C-1287C23C7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Times New Roman"/>
      <w:kern w:val="2"/>
      <w:sz w:val="21"/>
      <w:szCs w:val="24"/>
    </w:rPr>
  </w:style>
  <w:style w:type="paragraph" w:styleId="1">
    <w:name w:val="heading 1"/>
    <w:basedOn w:val="a"/>
    <w:next w:val="a"/>
    <w:uiPriority w:val="9"/>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footer"/>
    <w:basedOn w:val="a"/>
    <w:uiPriority w:val="99"/>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widowControl/>
      <w:spacing w:before="100" w:beforeAutospacing="1" w:after="100" w:afterAutospacing="1"/>
      <w:jc w:val="left"/>
    </w:pPr>
    <w:rPr>
      <w:rFonts w:ascii="宋体" w:hAnsi="宋体" w:cs="宋体"/>
      <w:kern w:val="0"/>
      <w:sz w:val="24"/>
    </w:rPr>
  </w:style>
  <w:style w:type="paragraph" w:styleId="a7">
    <w:name w:val="Body Text First Indent"/>
    <w:basedOn w:val="a3"/>
    <w:qFormat/>
    <w:pPr>
      <w:adjustRightInd w:val="0"/>
      <w:spacing w:line="312" w:lineRule="atLeast"/>
      <w:ind w:firstLineChars="100" w:firstLine="420"/>
      <w:textAlignment w:val="baseline"/>
    </w:pPr>
    <w:rPr>
      <w:sz w:val="24"/>
    </w:rPr>
  </w:style>
  <w:style w:type="paragraph" w:customStyle="1" w:styleId="10">
    <w:name w:val="列出段落1"/>
    <w:basedOn w:val="a"/>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284</Words>
  <Characters>1621</Characters>
  <Application>Microsoft Office Word</Application>
  <DocSecurity>0</DocSecurity>
  <Lines>13</Lines>
  <Paragraphs>3</Paragraphs>
  <ScaleCrop>false</ScaleCrop>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市政监理</dc:creator>
  <cp:lastModifiedBy>梓健 李</cp:lastModifiedBy>
  <cp:revision>2</cp:revision>
  <dcterms:created xsi:type="dcterms:W3CDTF">2025-10-13T07:14:00Z</dcterms:created>
  <dcterms:modified xsi:type="dcterms:W3CDTF">2025-10-13T07:14:00Z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C5E093B8173143729874CCFBAA141459_13</vt:lpwstr>
  </property>
  <property fmtid="{D5CDD505-2E9C-101B-9397-08002B2CF9AE}" pid="4" name="KSOTemplateDocerSaveRecord">
    <vt:lpwstr>eyJoZGlkIjoiMTM1ZDQwNWI5YzcxZmVjN2Q5MTUxYWY0ZTlkZTJlYmIiLCJ1c2VySWQiOiIyMDYzMTExODMifQ==</vt:lpwstr>
  </property>
</Properties>
</file>